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0" w:rsidRDefault="00204580" w:rsidP="005702FC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5702FC" w:rsidRDefault="005702FC" w:rsidP="005702FC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204580" w:rsidRDefault="00DE003B">
      <w:pPr>
        <w:pStyle w:val="Title"/>
        <w:tabs>
          <w:tab w:val="center" w:pos="2805"/>
          <w:tab w:val="center" w:pos="8228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b w:val="0"/>
          <w:bCs w:val="0"/>
          <w:noProof/>
          <w:color w:val="0000FF"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77470</wp:posOffset>
            </wp:positionV>
            <wp:extent cx="746760" cy="744220"/>
            <wp:effectExtent l="19050" t="0" r="0" b="0"/>
            <wp:wrapNone/>
            <wp:docPr id="4" name="Picture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580" w:rsidRPr="00DB6E87" w:rsidRDefault="00DE003B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38735</wp:posOffset>
            </wp:positionV>
            <wp:extent cx="1640205" cy="436880"/>
            <wp:effectExtent l="19050" t="0" r="0" b="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80" w:rsidRPr="00DB6E87">
        <w:rPr>
          <w:sz w:val="26"/>
        </w:rPr>
        <w:t>THÔNG BÁO</w:t>
      </w:r>
    </w:p>
    <w:p w:rsidR="00DB6E87" w:rsidRDefault="00204580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 w:rsidRPr="00DB6E87">
        <w:rPr>
          <w:sz w:val="26"/>
        </w:rPr>
        <w:t xml:space="preserve">BÁN ĐẤU GIÁ </w:t>
      </w:r>
      <w:r w:rsidR="00DB6E87" w:rsidRPr="00DB6E87">
        <w:rPr>
          <w:sz w:val="26"/>
        </w:rPr>
        <w:t xml:space="preserve">PHẦN VỐN NHÀ NƯỚC TẠI </w:t>
      </w:r>
    </w:p>
    <w:p w:rsidR="005702FC" w:rsidRPr="001A330D" w:rsidRDefault="00E256F9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sz w:val="26"/>
        </w:rPr>
        <w:t xml:space="preserve">CÔNG TY </w:t>
      </w:r>
      <w:r w:rsidR="00C954A0" w:rsidRPr="00C954A0">
        <w:rPr>
          <w:sz w:val="26"/>
        </w:rPr>
        <w:t xml:space="preserve">CỔ PHẦN </w:t>
      </w:r>
      <w:r w:rsidR="000738E9">
        <w:rPr>
          <w:sz w:val="26"/>
        </w:rPr>
        <w:t>BÁNH LUBICO</w:t>
      </w:r>
    </w:p>
    <w:p w:rsidR="00204580" w:rsidRDefault="00204580">
      <w:pPr>
        <w:ind w:right="3400"/>
        <w:jc w:val="left"/>
        <w:rPr>
          <w:rFonts w:ascii="Times New Roman" w:hAnsi="Times New Roman"/>
          <w:color w:val="000000"/>
          <w:sz w:val="2"/>
        </w:rPr>
      </w:pPr>
    </w:p>
    <w:p w:rsidR="00204580" w:rsidRDefault="00204580" w:rsidP="001C73C3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3600" w:right="460" w:hanging="3420"/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Tên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doanh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nghiệp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bán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đấu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giá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="00FF7B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B39" w:rsidRPr="004B3B39">
        <w:rPr>
          <w:rFonts w:ascii="Times New Roman" w:hAnsi="Times New Roman"/>
          <w:b/>
          <w:color w:val="000000"/>
          <w:szCs w:val="22"/>
        </w:rPr>
        <w:t xml:space="preserve">CTCP </w:t>
      </w:r>
      <w:r w:rsidR="00FC73EF">
        <w:rPr>
          <w:rFonts w:ascii="Times New Roman" w:hAnsi="Times New Roman"/>
          <w:b/>
          <w:color w:val="000000"/>
          <w:szCs w:val="22"/>
        </w:rPr>
        <w:t>BÁNH LUBICO</w:t>
      </w:r>
    </w:p>
    <w:p w:rsidR="00204580" w:rsidRPr="009F6ADA" w:rsidRDefault="00204580" w:rsidP="001C73C3">
      <w:pPr>
        <w:numPr>
          <w:ilvl w:val="0"/>
          <w:numId w:val="2"/>
        </w:numPr>
        <w:tabs>
          <w:tab w:val="clear" w:pos="720"/>
          <w:tab w:val="num" w:pos="540"/>
        </w:tabs>
        <w:spacing w:beforeLines="20" w:line="300" w:lineRule="exact"/>
        <w:ind w:left="540" w:right="640"/>
        <w:jc w:val="lef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Địa</w:t>
      </w:r>
      <w:proofErr w:type="spellEnd"/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chỉ</w:t>
      </w:r>
      <w:proofErr w:type="spellEnd"/>
      <w:r w:rsidRPr="008B7D6F">
        <w:rPr>
          <w:rFonts w:ascii="Times New Roman" w:hAnsi="Times New Roman"/>
          <w:color w:val="000000"/>
          <w:sz w:val="22"/>
          <w:szCs w:val="22"/>
        </w:rPr>
        <w:t>:</w:t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E9296D"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50G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Bến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Phú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Định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Ph</w:t>
      </w:r>
      <w:r w:rsidR="00FD1E3C" w:rsidRPr="00FD1E3C">
        <w:rPr>
          <w:rFonts w:ascii="Times New Roman" w:hAnsi="Times New Roman" w:hint="cs"/>
          <w:color w:val="000000"/>
          <w:sz w:val="22"/>
          <w:szCs w:val="22"/>
        </w:rPr>
        <w:t>ư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ờng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16,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Quận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8, Tp. HCM</w:t>
      </w:r>
    </w:p>
    <w:p w:rsidR="00204580" w:rsidRPr="008B7D6F" w:rsidRDefault="00204580" w:rsidP="001C73C3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540" w:right="1000"/>
        <w:jc w:val="left"/>
        <w:rPr>
          <w:rFonts w:ascii="Times New Roman" w:hAnsi="Times New Roman"/>
          <w:bCs/>
          <w:color w:val="000000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Điện</w:t>
      </w:r>
      <w:proofErr w:type="spellEnd"/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thoại</w:t>
      </w:r>
      <w:proofErr w:type="spellEnd"/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</w:t>
      </w:r>
      <w:r w:rsidR="00E9296D"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        </w:t>
      </w:r>
      <w:r w:rsidR="00290475" w:rsidRPr="008B7D6F">
        <w:rPr>
          <w:rFonts w:ascii="Times New Roman" w:hAnsi="Times New Roman"/>
          <w:bCs/>
          <w:color w:val="000000"/>
          <w:sz w:val="22"/>
          <w:szCs w:val="22"/>
        </w:rPr>
        <w:tab/>
      </w:r>
      <w:r w:rsidR="00FD1E3C" w:rsidRPr="00FD1E3C">
        <w:rPr>
          <w:rFonts w:ascii="Times New Roman" w:hAnsi="Times New Roman"/>
          <w:bCs/>
          <w:color w:val="000000"/>
          <w:sz w:val="22"/>
          <w:szCs w:val="22"/>
        </w:rPr>
        <w:t>+84(8) 3980 8706</w:t>
      </w:r>
      <w:r w:rsidR="004D3A5B">
        <w:rPr>
          <w:rFonts w:ascii="Times New Roman" w:hAnsi="Times New Roman"/>
          <w:bCs/>
          <w:color w:val="000000"/>
          <w:sz w:val="22"/>
          <w:szCs w:val="22"/>
        </w:rPr>
        <w:tab/>
      </w:r>
      <w:r w:rsidR="00EC4AB4" w:rsidRPr="00EC4AB4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5433D7">
        <w:rPr>
          <w:rFonts w:ascii="Times New Roman" w:hAnsi="Times New Roman"/>
          <w:bCs/>
          <w:color w:val="000000"/>
          <w:sz w:val="22"/>
          <w:szCs w:val="22"/>
        </w:rPr>
        <w:tab/>
      </w:r>
      <w:r w:rsidR="00EC4AB4" w:rsidRPr="00EC4AB4">
        <w:rPr>
          <w:rFonts w:ascii="Times New Roman" w:hAnsi="Times New Roman"/>
          <w:bCs/>
          <w:color w:val="000000"/>
          <w:sz w:val="22"/>
          <w:szCs w:val="22"/>
        </w:rPr>
        <w:t xml:space="preserve"> Fax: </w:t>
      </w:r>
      <w:r w:rsidR="005433D7">
        <w:rPr>
          <w:rFonts w:ascii="Times New Roman" w:hAnsi="Times New Roman"/>
          <w:bCs/>
          <w:color w:val="000000"/>
          <w:sz w:val="22"/>
          <w:szCs w:val="22"/>
        </w:rPr>
        <w:tab/>
      </w:r>
      <w:r w:rsidR="00FD1E3C" w:rsidRPr="00FD1E3C">
        <w:rPr>
          <w:rFonts w:ascii="Times New Roman" w:hAnsi="Times New Roman"/>
          <w:bCs/>
          <w:color w:val="000000"/>
          <w:sz w:val="22"/>
          <w:szCs w:val="22"/>
        </w:rPr>
        <w:t>+84(8) 38762088</w:t>
      </w:r>
      <w:r w:rsidR="00DC42A8" w:rsidRPr="008B7D6F">
        <w:rPr>
          <w:rFonts w:ascii="Times New Roman" w:hAnsi="Times New Roman"/>
          <w:sz w:val="25"/>
          <w:szCs w:val="25"/>
        </w:rPr>
        <w:tab/>
      </w:r>
    </w:p>
    <w:p w:rsidR="00FD1E3C" w:rsidRPr="00FD1E3C" w:rsidRDefault="00204580" w:rsidP="001C73C3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3600" w:right="640" w:hanging="3420"/>
        <w:textAlignment w:val="auto"/>
        <w:outlineLvl w:val="1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Ngành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nghề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kinh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doanh</w:t>
      </w:r>
      <w:proofErr w:type="spellEnd"/>
      <w:r w:rsidR="00290475"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="00290475" w:rsidRPr="009F6ADA">
        <w:rPr>
          <w:rFonts w:ascii="Times New Roman" w:hAnsi="Times New Roman"/>
          <w:b/>
          <w:color w:val="000000"/>
          <w:sz w:val="22"/>
          <w:szCs w:val="22"/>
        </w:rPr>
        <w:t>chính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9F6AD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F6ADA"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S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ả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n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su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ấ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t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ch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ế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bi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ế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n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và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mua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bán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các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lo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ạ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i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bánh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ng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ọ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t-m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ặ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n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và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FD1E3C" w:rsidRPr="00FD1E3C">
        <w:rPr>
          <w:rFonts w:ascii="Times New Roman" w:hAnsi="Times New Roman"/>
          <w:color w:val="000000"/>
          <w:sz w:val="22"/>
          <w:szCs w:val="22"/>
        </w:rPr>
        <w:t>k</w:t>
      </w:r>
      <w:r w:rsidR="00FD1E3C" w:rsidRPr="00FD1E3C">
        <w:rPr>
          <w:rFonts w:ascii="Times New Roman" w:hAnsi="Times New Roman" w:cs="Courier New"/>
          <w:color w:val="000000"/>
          <w:sz w:val="22"/>
          <w:szCs w:val="22"/>
        </w:rPr>
        <w:t>ẹ</w:t>
      </w:r>
      <w:r w:rsidR="00FD1E3C" w:rsidRPr="00FD1E3C">
        <w:rPr>
          <w:rFonts w:ascii="Times New Roman" w:hAnsi="Times New Roman"/>
          <w:color w:val="000000"/>
          <w:sz w:val="22"/>
          <w:szCs w:val="22"/>
        </w:rPr>
        <w:t>o</w:t>
      </w:r>
      <w:proofErr w:type="spellEnd"/>
      <w:r w:rsidR="00FD1E3C" w:rsidRPr="00FD1E3C">
        <w:rPr>
          <w:rFonts w:ascii="Times New Roman" w:hAnsi="Times New Roman"/>
          <w:color w:val="000000"/>
          <w:sz w:val="22"/>
          <w:szCs w:val="22"/>
        </w:rPr>
        <w:t>;</w:t>
      </w:r>
    </w:p>
    <w:p w:rsidR="005433D7" w:rsidRPr="009F6ADA" w:rsidRDefault="00FD1E3C" w:rsidP="001C73C3">
      <w:pPr>
        <w:pStyle w:val="ListParagraph"/>
        <w:adjustRightInd/>
        <w:spacing w:beforeLines="20" w:line="360" w:lineRule="exact"/>
        <w:ind w:left="3600" w:right="640"/>
        <w:textAlignment w:val="auto"/>
        <w:outlineLvl w:val="1"/>
        <w:rPr>
          <w:rFonts w:ascii="Times New Roman" w:hAnsi="Times New Roman"/>
          <w:sz w:val="22"/>
          <w:szCs w:val="22"/>
        </w:rPr>
      </w:pP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Mua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bán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v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ậ</w:t>
      </w:r>
      <w:r w:rsidRPr="00FD1E3C">
        <w:rPr>
          <w:rFonts w:ascii="Times New Roman" w:hAnsi="Times New Roman"/>
          <w:color w:val="000000"/>
          <w:sz w:val="22"/>
          <w:szCs w:val="22"/>
        </w:rPr>
        <w:t>t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t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ư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nguyên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li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ệ</w:t>
      </w:r>
      <w:r w:rsidRPr="00FD1E3C">
        <w:rPr>
          <w:rFonts w:ascii="Times New Roman" w:hAnsi="Times New Roman"/>
          <w:color w:val="000000"/>
          <w:sz w:val="22"/>
          <w:szCs w:val="22"/>
        </w:rPr>
        <w:t>u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máy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móc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thi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ế</w:t>
      </w:r>
      <w:r w:rsidRPr="00FD1E3C">
        <w:rPr>
          <w:rFonts w:ascii="Times New Roman" w:hAnsi="Times New Roman"/>
          <w:color w:val="000000"/>
          <w:sz w:val="22"/>
          <w:szCs w:val="22"/>
        </w:rPr>
        <w:t>t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b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ị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ph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ụ</w:t>
      </w:r>
      <w:r w:rsidRPr="00FD1E3C">
        <w:rPr>
          <w:rFonts w:ascii="Times New Roman" w:hAnsi="Times New Roman"/>
          <w:color w:val="000000"/>
          <w:sz w:val="22"/>
          <w:szCs w:val="22"/>
        </w:rPr>
        <w:t>c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v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ụ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s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ả</w:t>
      </w:r>
      <w:r w:rsidRPr="00FD1E3C">
        <w:rPr>
          <w:rFonts w:ascii="Times New Roman" w:hAnsi="Times New Roman"/>
          <w:color w:val="000000"/>
          <w:sz w:val="22"/>
          <w:szCs w:val="22"/>
        </w:rPr>
        <w:t>n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xu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ấ</w:t>
      </w:r>
      <w:r w:rsidRPr="00FD1E3C">
        <w:rPr>
          <w:rFonts w:ascii="Times New Roman" w:hAnsi="Times New Roman"/>
          <w:color w:val="000000"/>
          <w:sz w:val="22"/>
          <w:szCs w:val="22"/>
        </w:rPr>
        <w:t>t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–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ch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ế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bi</w:t>
      </w:r>
      <w:r w:rsidRPr="00FD1E3C">
        <w:rPr>
          <w:rFonts w:ascii="Times New Roman" w:hAnsi="Times New Roman" w:cs="Courier New"/>
          <w:color w:val="000000"/>
          <w:sz w:val="22"/>
          <w:szCs w:val="22"/>
        </w:rPr>
        <w:t>ế</w:t>
      </w:r>
      <w:r w:rsidRPr="00FD1E3C">
        <w:rPr>
          <w:rFonts w:ascii="Times New Roman" w:hAnsi="Times New Roman"/>
          <w:color w:val="000000"/>
          <w:sz w:val="22"/>
          <w:szCs w:val="22"/>
        </w:rPr>
        <w:t>n</w:t>
      </w:r>
      <w:proofErr w:type="spellEnd"/>
      <w:r w:rsidRPr="00FD1E3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D1E3C">
        <w:rPr>
          <w:rFonts w:ascii="Times New Roman" w:hAnsi="Times New Roman"/>
          <w:color w:val="000000"/>
          <w:sz w:val="22"/>
          <w:szCs w:val="22"/>
        </w:rPr>
        <w:t>bánh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5702FC" w:rsidRPr="005433D7" w:rsidRDefault="00204580" w:rsidP="001C73C3">
      <w:pPr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540" w:right="640"/>
        <w:jc w:val="left"/>
        <w:textAlignment w:val="auto"/>
        <w:outlineLvl w:val="1"/>
        <w:rPr>
          <w:rFonts w:ascii="Times New Roman" w:hAnsi="Times New Roman"/>
          <w:sz w:val="22"/>
          <w:szCs w:val="22"/>
        </w:rPr>
      </w:pPr>
      <w:proofErr w:type="spellStart"/>
      <w:r w:rsidRPr="005433D7">
        <w:rPr>
          <w:rFonts w:ascii="Times New Roman" w:hAnsi="Times New Roman"/>
          <w:b/>
          <w:sz w:val="22"/>
          <w:szCs w:val="22"/>
        </w:rPr>
        <w:t>Vốn</w:t>
      </w:r>
      <w:proofErr w:type="spellEnd"/>
      <w:r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433D7">
        <w:rPr>
          <w:rFonts w:ascii="Times New Roman" w:hAnsi="Times New Roman"/>
          <w:b/>
          <w:sz w:val="22"/>
          <w:szCs w:val="22"/>
        </w:rPr>
        <w:t>điều</w:t>
      </w:r>
      <w:proofErr w:type="spellEnd"/>
      <w:r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433D7">
        <w:rPr>
          <w:rFonts w:ascii="Times New Roman" w:hAnsi="Times New Roman"/>
          <w:b/>
          <w:sz w:val="22"/>
          <w:szCs w:val="22"/>
        </w:rPr>
        <w:t>lệ</w:t>
      </w:r>
      <w:proofErr w:type="spellEnd"/>
      <w:r w:rsidRPr="005433D7">
        <w:rPr>
          <w:rFonts w:ascii="Times New Roman" w:hAnsi="Times New Roman"/>
          <w:b/>
          <w:sz w:val="22"/>
          <w:szCs w:val="22"/>
        </w:rPr>
        <w:t>:</w:t>
      </w:r>
      <w:r w:rsidRPr="005433D7">
        <w:rPr>
          <w:rFonts w:ascii="Times New Roman" w:hAnsi="Times New Roman"/>
          <w:b/>
          <w:sz w:val="22"/>
          <w:szCs w:val="22"/>
        </w:rPr>
        <w:tab/>
      </w:r>
      <w:r w:rsidRPr="005433D7">
        <w:rPr>
          <w:rFonts w:ascii="Times New Roman" w:hAnsi="Times New Roman"/>
          <w:b/>
          <w:sz w:val="22"/>
          <w:szCs w:val="22"/>
        </w:rPr>
        <w:tab/>
      </w:r>
      <w:r w:rsidR="00DC42A8" w:rsidRPr="005433D7">
        <w:rPr>
          <w:rFonts w:ascii="Times New Roman" w:hAnsi="Times New Roman"/>
          <w:b/>
          <w:sz w:val="22"/>
          <w:szCs w:val="22"/>
        </w:rPr>
        <w:tab/>
      </w:r>
      <w:r w:rsidR="00FD1E3C">
        <w:rPr>
          <w:rFonts w:ascii="Times New Roman" w:hAnsi="Times New Roman"/>
          <w:b/>
          <w:sz w:val="22"/>
          <w:szCs w:val="22"/>
        </w:rPr>
        <w:t>12</w:t>
      </w:r>
      <w:r w:rsidR="005433D7" w:rsidRPr="005433D7">
        <w:rPr>
          <w:rFonts w:ascii="Times New Roman" w:hAnsi="Times New Roman"/>
          <w:b/>
          <w:sz w:val="22"/>
          <w:szCs w:val="22"/>
        </w:rPr>
        <w:t xml:space="preserve">.000.000.000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M</w:t>
      </w:r>
      <w:r w:rsidR="005433D7" w:rsidRPr="005433D7">
        <w:rPr>
          <w:rFonts w:ascii="Times New Roman" w:hAnsi="Times New Roman" w:hint="cs"/>
          <w:b/>
          <w:sz w:val="22"/>
          <w:szCs w:val="22"/>
        </w:rPr>
        <w:t>ư</w:t>
      </w:r>
      <w:r w:rsidR="005433D7" w:rsidRPr="005433D7">
        <w:rPr>
          <w:rFonts w:ascii="Times New Roman" w:hAnsi="Times New Roman"/>
          <w:b/>
          <w:sz w:val="22"/>
          <w:szCs w:val="22"/>
        </w:rPr>
        <w:t>ời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FD1E3C">
        <w:rPr>
          <w:rFonts w:ascii="Times New Roman" w:hAnsi="Times New Roman"/>
          <w:b/>
          <w:sz w:val="22"/>
          <w:szCs w:val="22"/>
        </w:rPr>
        <w:t>hai</w:t>
      </w:r>
      <w:proofErr w:type="spellEnd"/>
      <w:r w:rsidR="003259B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tỷ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chẵn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>)</w:t>
      </w:r>
    </w:p>
    <w:p w:rsidR="00E212DE" w:rsidRPr="008B7D6F" w:rsidRDefault="00E212DE" w:rsidP="001C73C3">
      <w:pPr>
        <w:spacing w:beforeLines="20" w:line="300" w:lineRule="exact"/>
        <w:ind w:left="3544" w:right="1000" w:firstLine="56"/>
        <w:rPr>
          <w:rFonts w:ascii="Times New Roman" w:eastAsia="MS Song" w:hAnsi="Times New Roman"/>
          <w:i/>
          <w:color w:val="000000"/>
          <w:sz w:val="22"/>
          <w:szCs w:val="22"/>
        </w:rPr>
      </w:pP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Trong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đó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: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Cổ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phần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Nhà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nước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nắm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giữ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: </w:t>
      </w:r>
      <w:r w:rsidR="00FD1E3C">
        <w:rPr>
          <w:rFonts w:ascii="Times New Roman" w:eastAsia="MS Song" w:hAnsi="Times New Roman"/>
          <w:i/>
          <w:color w:val="000000"/>
          <w:sz w:val="22"/>
          <w:szCs w:val="22"/>
        </w:rPr>
        <w:t>244.56</w:t>
      </w:r>
      <w:r w:rsidR="004252A5" w:rsidRPr="004252A5">
        <w:rPr>
          <w:rFonts w:ascii="Times New Roman" w:eastAsia="MS Song" w:hAnsi="Times New Roman"/>
          <w:i/>
          <w:color w:val="000000"/>
          <w:sz w:val="22"/>
          <w:szCs w:val="22"/>
        </w:rPr>
        <w:t xml:space="preserve">0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cổ</w:t>
      </w:r>
      <w:proofErr w:type="spellEnd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eastAsia="MS Song" w:hAnsi="Times New Roman"/>
          <w:i/>
          <w:color w:val="000000"/>
          <w:sz w:val="22"/>
          <w:szCs w:val="22"/>
        </w:rPr>
        <w:t>phiếu</w:t>
      </w:r>
      <w:proofErr w:type="spellEnd"/>
    </w:p>
    <w:p w:rsidR="007E3CA2" w:rsidRPr="008B7D6F" w:rsidRDefault="00204580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sz w:val="22"/>
          <w:szCs w:val="22"/>
        </w:rPr>
        <w:t>Mệnh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                      </w:t>
      </w:r>
      <w:r w:rsidR="007E3CA2"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="005433D7">
        <w:rPr>
          <w:rFonts w:ascii="Times New Roman" w:hAnsi="Times New Roman"/>
          <w:b/>
          <w:sz w:val="22"/>
          <w:szCs w:val="22"/>
        </w:rPr>
        <w:tab/>
      </w:r>
      <w:r w:rsidR="00167A18" w:rsidRPr="008B7D6F">
        <w:rPr>
          <w:rFonts w:ascii="Times New Roman" w:hAnsi="Times New Roman"/>
          <w:sz w:val="22"/>
          <w:szCs w:val="22"/>
        </w:rPr>
        <w:t>1</w:t>
      </w:r>
      <w:r w:rsidR="00023DE7" w:rsidRPr="008B7D6F">
        <w:rPr>
          <w:rFonts w:ascii="Times New Roman" w:hAnsi="Times New Roman"/>
          <w:sz w:val="22"/>
          <w:szCs w:val="22"/>
        </w:rPr>
        <w:t>0</w:t>
      </w:r>
      <w:r w:rsidRPr="008B7D6F">
        <w:rPr>
          <w:rFonts w:ascii="Times New Roman" w:hAnsi="Times New Roman"/>
          <w:sz w:val="22"/>
          <w:szCs w:val="22"/>
        </w:rPr>
        <w:t xml:space="preserve">.000 </w:t>
      </w:r>
      <w:proofErr w:type="spellStart"/>
      <w:r w:rsidRPr="008B7D6F">
        <w:rPr>
          <w:rFonts w:ascii="Times New Roman" w:hAnsi="Times New Roman"/>
          <w:sz w:val="22"/>
          <w:szCs w:val="22"/>
        </w:rPr>
        <w:t>đồng</w:t>
      </w:r>
      <w:proofErr w:type="spellEnd"/>
      <w:r w:rsidRPr="008B7D6F">
        <w:rPr>
          <w:rFonts w:ascii="Times New Roman" w:hAnsi="Times New Roman"/>
          <w:sz w:val="22"/>
          <w:szCs w:val="22"/>
        </w:rPr>
        <w:t>/</w:t>
      </w:r>
      <w:proofErr w:type="spellStart"/>
      <w:r w:rsidRPr="008B7D6F">
        <w:rPr>
          <w:rFonts w:ascii="Times New Roman" w:hAnsi="Times New Roman"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phần</w:t>
      </w:r>
      <w:proofErr w:type="spellEnd"/>
    </w:p>
    <w:p w:rsidR="005702FC" w:rsidRPr="008B7D6F" w:rsidRDefault="005702FC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sz w:val="22"/>
          <w:szCs w:val="22"/>
        </w:rPr>
        <w:t>Số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lượng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bán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đấu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: </w:t>
      </w:r>
      <w:r w:rsidRPr="008B7D6F">
        <w:rPr>
          <w:rFonts w:ascii="Times New Roman" w:hAnsi="Times New Roman"/>
          <w:b/>
          <w:sz w:val="22"/>
          <w:szCs w:val="22"/>
        </w:rPr>
        <w:tab/>
      </w:r>
      <w:r w:rsidR="00FD1E3C">
        <w:rPr>
          <w:rFonts w:ascii="Times New Roman" w:hAnsi="Times New Roman"/>
          <w:b/>
          <w:sz w:val="22"/>
          <w:szCs w:val="22"/>
        </w:rPr>
        <w:t>244.56</w:t>
      </w:r>
      <w:r w:rsidR="004252A5" w:rsidRPr="004252A5">
        <w:rPr>
          <w:rFonts w:ascii="Times New Roman" w:hAnsi="Times New Roman"/>
          <w:b/>
          <w:sz w:val="22"/>
          <w:szCs w:val="22"/>
        </w:rPr>
        <w:t xml:space="preserve">0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</w:p>
    <w:p w:rsidR="007E3CA2" w:rsidRDefault="00204580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sz w:val="22"/>
          <w:szCs w:val="22"/>
        </w:rPr>
        <w:t>Loại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chào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bán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                </w:t>
      </w:r>
      <w:proofErr w:type="spellStart"/>
      <w:r w:rsidRPr="008B7D6F">
        <w:rPr>
          <w:rFonts w:ascii="Times New Roman" w:hAnsi="Times New Roman"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phổ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thông</w:t>
      </w:r>
      <w:proofErr w:type="spellEnd"/>
    </w:p>
    <w:p w:rsidR="007E3CA2" w:rsidRDefault="00204580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Giá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khởi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điểm</w:t>
      </w:r>
      <w:proofErr w:type="spellEnd"/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FD1E3C">
        <w:rPr>
          <w:rFonts w:ascii="Times New Roman" w:hAnsi="Times New Roman"/>
          <w:b/>
          <w:sz w:val="22"/>
          <w:szCs w:val="22"/>
        </w:rPr>
        <w:t>13</w:t>
      </w:r>
      <w:r w:rsidR="00C92680" w:rsidRPr="00C92680">
        <w:rPr>
          <w:rFonts w:ascii="Times New Roman" w:hAnsi="Times New Roman"/>
          <w:b/>
          <w:sz w:val="22"/>
          <w:szCs w:val="22"/>
        </w:rPr>
        <w:t>.</w:t>
      </w:r>
      <w:r w:rsidR="00FD1E3C">
        <w:rPr>
          <w:rFonts w:ascii="Times New Roman" w:hAnsi="Times New Roman"/>
          <w:b/>
          <w:sz w:val="22"/>
          <w:szCs w:val="22"/>
        </w:rPr>
        <w:t>7</w:t>
      </w:r>
      <w:r w:rsidR="00C92680" w:rsidRPr="00C92680">
        <w:rPr>
          <w:rFonts w:ascii="Times New Roman" w:hAnsi="Times New Roman"/>
          <w:b/>
          <w:sz w:val="22"/>
          <w:szCs w:val="22"/>
        </w:rPr>
        <w:t xml:space="preserve">00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>/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="004252A5">
        <w:rPr>
          <w:rFonts w:ascii="Times New Roman" w:hAnsi="Times New Roman"/>
          <w:b/>
          <w:sz w:val="22"/>
          <w:szCs w:val="22"/>
        </w:rPr>
        <w:t>Mườ</w:t>
      </w:r>
      <w:r w:rsidR="00C875A8">
        <w:rPr>
          <w:rFonts w:ascii="Times New Roman" w:hAnsi="Times New Roman"/>
          <w:b/>
          <w:sz w:val="22"/>
          <w:szCs w:val="22"/>
        </w:rPr>
        <w:t>i</w:t>
      </w:r>
      <w:proofErr w:type="spellEnd"/>
      <w:r w:rsidR="00C875A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875A8">
        <w:rPr>
          <w:rFonts w:ascii="Times New Roman" w:hAnsi="Times New Roman"/>
          <w:b/>
          <w:sz w:val="22"/>
          <w:szCs w:val="22"/>
        </w:rPr>
        <w:t>ba</w:t>
      </w:r>
      <w:proofErr w:type="spellEnd"/>
      <w:r w:rsidR="009648B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ngàn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252A5">
        <w:rPr>
          <w:rFonts w:ascii="Times New Roman" w:hAnsi="Times New Roman"/>
          <w:b/>
          <w:sz w:val="22"/>
          <w:szCs w:val="22"/>
        </w:rPr>
        <w:t>b</w:t>
      </w:r>
      <w:r w:rsidR="00C875A8">
        <w:rPr>
          <w:rFonts w:ascii="Times New Roman" w:hAnsi="Times New Roman"/>
          <w:b/>
          <w:sz w:val="22"/>
          <w:szCs w:val="22"/>
        </w:rPr>
        <w:t>ảy</w:t>
      </w:r>
      <w:proofErr w:type="spellEnd"/>
      <w:r w:rsidR="003B78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B78DF">
        <w:rPr>
          <w:rFonts w:ascii="Times New Roman" w:hAnsi="Times New Roman"/>
          <w:b/>
          <w:sz w:val="22"/>
          <w:szCs w:val="22"/>
        </w:rPr>
        <w:t>trăm</w:t>
      </w:r>
      <w:proofErr w:type="spellEnd"/>
      <w:r w:rsidR="003B78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>/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ph</w:t>
      </w:r>
      <w:r w:rsidR="009E49DF">
        <w:rPr>
          <w:rFonts w:ascii="Times New Roman" w:hAnsi="Times New Roman"/>
          <w:b/>
          <w:sz w:val="22"/>
          <w:szCs w:val="22"/>
        </w:rPr>
        <w:t>ần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>)</w:t>
      </w:r>
    </w:p>
    <w:p w:rsidR="00204580" w:rsidRDefault="00B1556C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Địa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điểm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t</w:t>
      </w:r>
      <w:r w:rsidR="00204580">
        <w:rPr>
          <w:rFonts w:ascii="Times New Roman" w:hAnsi="Times New Roman"/>
          <w:b/>
          <w:sz w:val="22"/>
          <w:szCs w:val="22"/>
        </w:rPr>
        <w:t>ổ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chức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bán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đấu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>:</w:t>
      </w:r>
      <w:r w:rsidR="00204580">
        <w:rPr>
          <w:rFonts w:ascii="Times New Roman" w:hAnsi="Times New Roman"/>
          <w:b/>
          <w:sz w:val="22"/>
          <w:szCs w:val="22"/>
        </w:rPr>
        <w:tab/>
      </w:r>
      <w:r w:rsidR="00204580">
        <w:rPr>
          <w:rFonts w:ascii="Times New Roman" w:hAnsi="Times New Roman"/>
          <w:b/>
          <w:sz w:val="22"/>
          <w:szCs w:val="22"/>
        </w:rPr>
        <w:tab/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Phòng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Giao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dịch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Nguyễn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Công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Trứ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- </w:t>
      </w:r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Công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ty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Chứng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khoán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Bảo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Việt</w:t>
      </w:r>
      <w:proofErr w:type="spellEnd"/>
    </w:p>
    <w:p w:rsidR="00204580" w:rsidRPr="00733807" w:rsidRDefault="00B1556C" w:rsidP="001C73C3">
      <w:pPr>
        <w:widowControl/>
        <w:adjustRightInd/>
        <w:spacing w:beforeLines="20"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</w:t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="00EC4AB4" w:rsidRPr="00EC4AB4">
        <w:rPr>
          <w:rFonts w:ascii="Times New Roman" w:hAnsi="Times New Roman"/>
          <w:color w:val="000000"/>
          <w:sz w:val="22"/>
          <w:szCs w:val="22"/>
        </w:rPr>
        <w:t>Số</w:t>
      </w:r>
      <w:proofErr w:type="spellEnd"/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4B3B39">
        <w:rPr>
          <w:rFonts w:ascii="Times New Roman" w:hAnsi="Times New Roman"/>
          <w:color w:val="000000"/>
          <w:sz w:val="22"/>
          <w:szCs w:val="22"/>
        </w:rPr>
        <w:t>1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Nguyễn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Công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Trứ</w:t>
      </w:r>
      <w:proofErr w:type="spellEnd"/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quận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TP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Hồ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Chí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Minh</w:t>
      </w:r>
      <w:r w:rsidR="00031BCF" w:rsidRPr="00031BCF">
        <w:rPr>
          <w:rFonts w:ascii="Times New Roman" w:hAnsi="Times New Roman"/>
          <w:color w:val="000000"/>
          <w:sz w:val="22"/>
          <w:szCs w:val="22"/>
        </w:rPr>
        <w:t>.</w:t>
      </w:r>
    </w:p>
    <w:p w:rsidR="007E3CA2" w:rsidRDefault="00B1556C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proofErr w:type="spellStart"/>
      <w:r w:rsidRPr="007E3CA2">
        <w:rPr>
          <w:rFonts w:ascii="Times New Roman" w:hAnsi="Times New Roman"/>
          <w:b/>
          <w:sz w:val="22"/>
          <w:szCs w:val="22"/>
        </w:rPr>
        <w:t>Thờ</w:t>
      </w:r>
      <w:r w:rsidR="007E3CA2" w:rsidRPr="007E3CA2">
        <w:rPr>
          <w:rFonts w:ascii="Times New Roman" w:hAnsi="Times New Roman"/>
          <w:b/>
          <w:sz w:val="22"/>
          <w:szCs w:val="22"/>
        </w:rPr>
        <w:t>i</w:t>
      </w:r>
      <w:proofErr w:type="spellEnd"/>
      <w:r w:rsidR="007E3CA2"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 w:rsidRPr="007E3CA2">
        <w:rPr>
          <w:rFonts w:ascii="Times New Roman" w:hAnsi="Times New Roman"/>
          <w:b/>
          <w:sz w:val="22"/>
          <w:szCs w:val="22"/>
        </w:rPr>
        <w:t>gian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tổ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chức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đấu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:  </w:t>
      </w:r>
      <w:r w:rsidR="007E3CA2">
        <w:rPr>
          <w:rFonts w:ascii="Times New Roman" w:hAnsi="Times New Roman"/>
          <w:b/>
          <w:sz w:val="22"/>
          <w:szCs w:val="22"/>
        </w:rPr>
        <w:t xml:space="preserve">    </w:t>
      </w:r>
      <w:r w:rsidRPr="007E3CA2">
        <w:rPr>
          <w:rFonts w:ascii="Times New Roman" w:hAnsi="Times New Roman"/>
          <w:b/>
          <w:sz w:val="22"/>
          <w:szCs w:val="22"/>
        </w:rPr>
        <w:t xml:space="preserve">    </w:t>
      </w:r>
      <w:r w:rsidR="00031BCF">
        <w:rPr>
          <w:rFonts w:ascii="Times New Roman" w:hAnsi="Times New Roman"/>
          <w:b/>
          <w:sz w:val="22"/>
          <w:szCs w:val="22"/>
        </w:rPr>
        <w:t xml:space="preserve"> </w:t>
      </w:r>
      <w:r w:rsidR="00894C3F">
        <w:rPr>
          <w:rFonts w:ascii="Times New Roman" w:hAnsi="Times New Roman"/>
          <w:b/>
          <w:sz w:val="22"/>
          <w:szCs w:val="22"/>
        </w:rPr>
        <w:t>15</w:t>
      </w:r>
      <w:r w:rsidRPr="007E3CA2">
        <w:rPr>
          <w:rFonts w:ascii="Times New Roman" w:hAnsi="Times New Roman"/>
          <w:b/>
          <w:sz w:val="22"/>
          <w:szCs w:val="22"/>
        </w:rPr>
        <w:t>h</w:t>
      </w:r>
      <w:r w:rsidR="00894C3F">
        <w:rPr>
          <w:rFonts w:ascii="Times New Roman" w:hAnsi="Times New Roman"/>
          <w:b/>
          <w:sz w:val="22"/>
          <w:szCs w:val="22"/>
        </w:rPr>
        <w:t>0</w:t>
      </w:r>
      <w:r w:rsidRPr="007E3CA2">
        <w:rPr>
          <w:rFonts w:ascii="Times New Roman" w:hAnsi="Times New Roman"/>
          <w:b/>
          <w:sz w:val="22"/>
          <w:szCs w:val="22"/>
        </w:rPr>
        <w:t xml:space="preserve">0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r w:rsidR="001D7987">
        <w:rPr>
          <w:rFonts w:ascii="Times New Roman" w:hAnsi="Times New Roman"/>
          <w:b/>
          <w:sz w:val="22"/>
          <w:szCs w:val="22"/>
        </w:rPr>
        <w:t>1</w:t>
      </w:r>
      <w:r w:rsidR="00C875A8">
        <w:rPr>
          <w:rFonts w:ascii="Times New Roman" w:hAnsi="Times New Roman"/>
          <w:b/>
          <w:sz w:val="22"/>
          <w:szCs w:val="22"/>
        </w:rPr>
        <w:t>0</w:t>
      </w:r>
      <w:r w:rsidRPr="007E3CA2">
        <w:rPr>
          <w:rFonts w:ascii="Times New Roman" w:hAnsi="Times New Roman"/>
          <w:b/>
          <w:sz w:val="22"/>
          <w:szCs w:val="22"/>
        </w:rPr>
        <w:t>/</w:t>
      </w:r>
      <w:r w:rsidR="00C875A8">
        <w:rPr>
          <w:rFonts w:ascii="Times New Roman" w:hAnsi="Times New Roman"/>
          <w:b/>
          <w:sz w:val="22"/>
          <w:szCs w:val="22"/>
        </w:rPr>
        <w:t>04</w:t>
      </w:r>
      <w:r w:rsidR="007E3CA2">
        <w:rPr>
          <w:rFonts w:ascii="Times New Roman" w:hAnsi="Times New Roman"/>
          <w:b/>
          <w:sz w:val="22"/>
          <w:szCs w:val="22"/>
        </w:rPr>
        <w:t>/20</w:t>
      </w:r>
      <w:r w:rsidR="00191C95">
        <w:rPr>
          <w:rFonts w:ascii="Times New Roman" w:hAnsi="Times New Roman"/>
          <w:b/>
          <w:sz w:val="22"/>
          <w:szCs w:val="22"/>
        </w:rPr>
        <w:t>1</w:t>
      </w:r>
      <w:r w:rsidR="00EB394A">
        <w:rPr>
          <w:rFonts w:ascii="Times New Roman" w:hAnsi="Times New Roman"/>
          <w:b/>
          <w:sz w:val="22"/>
          <w:szCs w:val="22"/>
        </w:rPr>
        <w:t>5</w:t>
      </w:r>
    </w:p>
    <w:p w:rsidR="007E3CA2" w:rsidRDefault="00204580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Điều kiện tham dự đấu giá: </w:t>
      </w:r>
      <w:r w:rsidR="00C62A5D">
        <w:rPr>
          <w:rFonts w:ascii="Times New Roman" w:hAnsi="Times New Roman"/>
          <w:b/>
          <w:sz w:val="22"/>
          <w:szCs w:val="22"/>
        </w:rPr>
        <w:tab/>
      </w:r>
      <w:r w:rsidR="00C62A5D">
        <w:rPr>
          <w:rFonts w:ascii="Times New Roman" w:hAnsi="Times New Roman"/>
          <w:b/>
          <w:sz w:val="22"/>
          <w:szCs w:val="22"/>
        </w:rPr>
        <w:tab/>
      </w:r>
      <w:r w:rsidRPr="007E3CA2">
        <w:rPr>
          <w:rFonts w:ascii="Times New Roman" w:hAnsi="Times New Roman"/>
          <w:sz w:val="22"/>
          <w:szCs w:val="22"/>
          <w:lang w:val="vi-VN"/>
        </w:rPr>
        <w:t xml:space="preserve">Theo quy định tại Quy chế bán đấu giá </w:t>
      </w:r>
      <w:proofErr w:type="spellStart"/>
      <w:r w:rsidR="00C62A5D">
        <w:rPr>
          <w:rFonts w:ascii="Times New Roman" w:hAnsi="Times New Roman"/>
          <w:sz w:val="22"/>
          <w:szCs w:val="22"/>
        </w:rPr>
        <w:t>đã</w:t>
      </w:r>
      <w:proofErr w:type="spellEnd"/>
      <w:r w:rsidR="00C62A5D">
        <w:rPr>
          <w:rFonts w:ascii="Times New Roman" w:hAnsi="Times New Roman"/>
          <w:sz w:val="22"/>
          <w:szCs w:val="22"/>
        </w:rPr>
        <w:t xml:space="preserve"> ban </w:t>
      </w:r>
      <w:proofErr w:type="spellStart"/>
      <w:r w:rsidR="00C62A5D">
        <w:rPr>
          <w:rFonts w:ascii="Times New Roman" w:hAnsi="Times New Roman"/>
          <w:sz w:val="22"/>
          <w:szCs w:val="22"/>
        </w:rPr>
        <w:t>hành</w:t>
      </w:r>
      <w:proofErr w:type="spellEnd"/>
      <w:r w:rsidR="00290475">
        <w:rPr>
          <w:rFonts w:ascii="Times New Roman" w:hAnsi="Times New Roman"/>
          <w:sz w:val="22"/>
          <w:szCs w:val="22"/>
        </w:rPr>
        <w:t>.</w:t>
      </w:r>
    </w:p>
    <w:p w:rsidR="00204580" w:rsidRDefault="00204580" w:rsidP="001C73C3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 w:after="20"/>
        <w:ind w:left="374" w:right="634" w:hanging="187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>Thời gian</w:t>
      </w:r>
      <w:r w:rsidR="007E3CA2">
        <w:rPr>
          <w:rFonts w:ascii="Times New Roman" w:hAnsi="Times New Roman"/>
          <w:b/>
          <w:sz w:val="22"/>
          <w:szCs w:val="22"/>
        </w:rPr>
        <w:t>,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 địa điểm </w:t>
      </w:r>
      <w:r w:rsidR="007E3CA2" w:rsidRPr="007E3CA2">
        <w:rPr>
          <w:rFonts w:ascii="Times New Roman" w:hAnsi="Times New Roman" w:hint="cs"/>
          <w:b/>
          <w:sz w:val="22"/>
          <w:szCs w:val="22"/>
          <w:lang w:val="vi-VN"/>
        </w:rPr>
        <w:t>đă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ng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k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ý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tham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n</w:t>
      </w:r>
      <w:r w:rsidR="007E3CA2" w:rsidRPr="007E3CA2">
        <w:rPr>
          <w:rFonts w:ascii="Times New Roman" w:hAnsi="Times New Roman"/>
          <w:b/>
          <w:sz w:val="22"/>
          <w:szCs w:val="22"/>
        </w:rPr>
        <w:t>ộ</w:t>
      </w:r>
      <w:r w:rsidR="007E3CA2">
        <w:rPr>
          <w:rFonts w:ascii="Times New Roman" w:hAnsi="Times New Roman"/>
          <w:b/>
          <w:sz w:val="22"/>
          <w:szCs w:val="22"/>
        </w:rPr>
        <w:t>p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phi</w:t>
      </w:r>
      <w:r w:rsidR="007E3CA2" w:rsidRPr="007E3CA2">
        <w:rPr>
          <w:rFonts w:ascii="Times New Roman" w:hAnsi="Times New Roman"/>
          <w:b/>
          <w:sz w:val="22"/>
          <w:szCs w:val="22"/>
        </w:rPr>
        <w:t>ế</w:t>
      </w:r>
      <w:r w:rsidR="007E3CA2">
        <w:rPr>
          <w:rFonts w:ascii="Times New Roman" w:hAnsi="Times New Roman"/>
          <w:b/>
          <w:sz w:val="22"/>
          <w:szCs w:val="22"/>
        </w:rPr>
        <w:t>u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tham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proofErr w:type="spellEnd"/>
      <w:r w:rsidR="00C62A5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cu</w:t>
      </w:r>
      <w:r w:rsidR="007E3CA2" w:rsidRPr="007E3CA2">
        <w:rPr>
          <w:rFonts w:ascii="Times New Roman" w:hAnsi="Times New Roman"/>
          <w:b/>
          <w:sz w:val="22"/>
          <w:szCs w:val="22"/>
        </w:rPr>
        <w:t>ố</w:t>
      </w:r>
      <w:r w:rsidR="007E3CA2">
        <w:rPr>
          <w:rFonts w:ascii="Times New Roman" w:hAnsi="Times New Roman"/>
          <w:b/>
          <w:sz w:val="22"/>
          <w:szCs w:val="22"/>
        </w:rPr>
        <w:t>i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c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ù</w:t>
      </w:r>
      <w:r w:rsidR="007E3CA2">
        <w:rPr>
          <w:rFonts w:ascii="Times New Roman" w:hAnsi="Times New Roman"/>
          <w:b/>
          <w:sz w:val="22"/>
          <w:szCs w:val="22"/>
        </w:rPr>
        <w:t>ng</w:t>
      </w:r>
      <w:proofErr w:type="spellEnd"/>
      <w:r w:rsidRPr="007E3CA2">
        <w:rPr>
          <w:rFonts w:ascii="Times New Roman" w:hAnsi="Times New Roman"/>
          <w:b/>
          <w:sz w:val="22"/>
          <w:szCs w:val="22"/>
          <w:lang w:val="vi-VN"/>
        </w:rPr>
        <w:t>: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6"/>
        <w:gridCol w:w="2444"/>
        <w:gridCol w:w="1620"/>
        <w:gridCol w:w="1620"/>
        <w:gridCol w:w="1620"/>
      </w:tblGrid>
      <w:tr w:rsidR="00957D1E" w:rsidTr="00B71582">
        <w:trPr>
          <w:trHeight w:val="334"/>
        </w:trPr>
        <w:tc>
          <w:tcPr>
            <w:tcW w:w="2956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444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1620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2484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phát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đăng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ký</w:t>
            </w:r>
            <w:proofErr w:type="spellEnd"/>
          </w:p>
        </w:tc>
        <w:tc>
          <w:tcPr>
            <w:tcW w:w="1620" w:type="dxa"/>
            <w:vAlign w:val="center"/>
          </w:tcPr>
          <w:p w:rsidR="00957D1E" w:rsidRDefault="00957D1E" w:rsidP="00EB55B1">
            <w:pPr>
              <w:tabs>
                <w:tab w:val="left" w:pos="780"/>
                <w:tab w:val="left" w:pos="2304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đăng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ký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và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cọc</w:t>
            </w:r>
            <w:proofErr w:type="spellEnd"/>
          </w:p>
        </w:tc>
        <w:tc>
          <w:tcPr>
            <w:tcW w:w="1620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2304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</w:t>
            </w:r>
            <w:proofErr w:type="spellEnd"/>
            <w:r w:rsidR="00345BB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5BB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lại</w:t>
            </w:r>
            <w:proofErr w:type="spellEnd"/>
            <w:r w:rsidR="00345BB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  <w:proofErr w:type="spellEnd"/>
          </w:p>
        </w:tc>
      </w:tr>
      <w:tr w:rsidR="003B2346" w:rsidRPr="007E3CA2" w:rsidTr="00B71582">
        <w:trPr>
          <w:trHeight w:val="611"/>
        </w:trPr>
        <w:tc>
          <w:tcPr>
            <w:tcW w:w="2956" w:type="dxa"/>
            <w:vAlign w:val="center"/>
          </w:tcPr>
          <w:p w:rsidR="003B2346" w:rsidRDefault="003B2346" w:rsidP="00290475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CTCP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Chứng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khoán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2444" w:type="dxa"/>
            <w:vAlign w:val="center"/>
          </w:tcPr>
          <w:p w:rsidR="003B2346" w:rsidRDefault="003B2346" w:rsidP="00957D1E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Thái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Kiếm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Hà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Nội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B2346" w:rsidRPr="007E3CA2" w:rsidRDefault="003B2346" w:rsidP="001A2C3F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17/03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 đế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n 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06/04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</w:t>
            </w:r>
          </w:p>
        </w:tc>
        <w:tc>
          <w:tcPr>
            <w:tcW w:w="1620" w:type="dxa"/>
            <w:vMerge w:val="restart"/>
            <w:vAlign w:val="center"/>
          </w:tcPr>
          <w:p w:rsidR="003B2346" w:rsidRDefault="00D965A8" w:rsidP="001A2C3F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 17/03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 đế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n 06/04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</w:t>
            </w:r>
          </w:p>
        </w:tc>
        <w:tc>
          <w:tcPr>
            <w:tcW w:w="1620" w:type="dxa"/>
            <w:vAlign w:val="center"/>
          </w:tcPr>
          <w:p w:rsidR="003B2346" w:rsidRPr="00D27F0E" w:rsidRDefault="003B2346" w:rsidP="001A2C3F">
            <w:pPr>
              <w:tabs>
                <w:tab w:val="left" w:pos="780"/>
                <w:tab w:val="left" w:pos="4752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Tr</w:t>
            </w:r>
            <w:r w:rsidRPr="00D27F0E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ư</w:t>
            </w:r>
            <w:r w:rsidRPr="00D27F0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ớ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ng</w:t>
            </w:r>
            <w:r w:rsidRPr="00957D1E">
              <w:rPr>
                <w:rFonts w:ascii="Times New Roman" w:hAnsi="Times New Roman" w:cs="Courier New" w:hint="cs"/>
                <w:color w:val="000000"/>
                <w:sz w:val="22"/>
                <w:szCs w:val="22"/>
                <w:lang w:val="pt-BR"/>
              </w:rPr>
              <w:t>à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y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08/04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</w:p>
        </w:tc>
      </w:tr>
      <w:tr w:rsidR="003B2346" w:rsidRPr="00191C95" w:rsidTr="00B71582">
        <w:trPr>
          <w:trHeight w:val="737"/>
        </w:trPr>
        <w:tc>
          <w:tcPr>
            <w:tcW w:w="2956" w:type="dxa"/>
            <w:vAlign w:val="center"/>
          </w:tcPr>
          <w:p w:rsidR="003B2346" w:rsidRPr="00191C95" w:rsidRDefault="00991294" w:rsidP="00290475">
            <w:pPr>
              <w:ind w:left="72"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Phòng Giao dịch 233 Đồng Khởi - </w:t>
            </w:r>
            <w:r w:rsidR="003B2346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</w:t>
            </w:r>
            <w:r w:rsidR="003B2346" w:rsidRPr="00191C95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ô</w:t>
            </w:r>
            <w:r w:rsidR="003B2346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ng ty CP Chứng kho</w:t>
            </w:r>
            <w:r w:rsidR="003B2346" w:rsidRPr="00191C95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á</w:t>
            </w:r>
            <w:r w:rsidR="003B2346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n Bảo Việt</w:t>
            </w:r>
          </w:p>
        </w:tc>
        <w:tc>
          <w:tcPr>
            <w:tcW w:w="2444" w:type="dxa"/>
            <w:vAlign w:val="center"/>
          </w:tcPr>
          <w:p w:rsidR="003B2346" w:rsidRPr="001A2C3F" w:rsidRDefault="003B2346" w:rsidP="003B2346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Số 233, Đồng Khởi, Quận 1, TP Hồ Chí Minh</w:t>
            </w:r>
          </w:p>
        </w:tc>
        <w:tc>
          <w:tcPr>
            <w:tcW w:w="1620" w:type="dxa"/>
            <w:vMerge/>
            <w:vAlign w:val="center"/>
          </w:tcPr>
          <w:p w:rsidR="003B2346" w:rsidRPr="00191C95" w:rsidRDefault="003B2346" w:rsidP="00E512A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vMerge/>
            <w:vAlign w:val="center"/>
          </w:tcPr>
          <w:p w:rsidR="003B2346" w:rsidRPr="00191C95" w:rsidRDefault="003B2346" w:rsidP="00957D1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vAlign w:val="center"/>
          </w:tcPr>
          <w:p w:rsidR="003B2346" w:rsidRPr="00191C95" w:rsidRDefault="003B2346" w:rsidP="001A2C3F">
            <w:pPr>
              <w:tabs>
                <w:tab w:val="left" w:pos="780"/>
                <w:tab w:val="left" w:pos="4752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Tr</w:t>
            </w:r>
            <w:r w:rsidRPr="00D27F0E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ư</w:t>
            </w:r>
            <w:r w:rsidRPr="00D27F0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ớ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c </w:t>
            </w:r>
            <w:r w:rsidR="00991294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ng</w:t>
            </w:r>
            <w:r w:rsidRPr="00957D1E">
              <w:rPr>
                <w:rFonts w:ascii="Times New Roman" w:hAnsi="Times New Roman" w:cs="Courier New" w:hint="cs"/>
                <w:color w:val="000000"/>
                <w:sz w:val="22"/>
                <w:szCs w:val="22"/>
                <w:lang w:val="pt-BR"/>
              </w:rPr>
              <w:t>à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y</w:t>
            </w:r>
            <w:r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 xml:space="preserve"> </w:t>
            </w:r>
            <w:r w:rsidR="00C9755B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0/04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</w:p>
        </w:tc>
      </w:tr>
      <w:tr w:rsidR="003B2346" w:rsidTr="00B71582">
        <w:trPr>
          <w:trHeight w:val="768"/>
        </w:trPr>
        <w:tc>
          <w:tcPr>
            <w:tcW w:w="2956" w:type="dxa"/>
            <w:vAlign w:val="center"/>
          </w:tcPr>
          <w:p w:rsidR="003B2346" w:rsidRPr="00191C95" w:rsidRDefault="003B2346" w:rsidP="002805EF">
            <w:pPr>
              <w:ind w:left="72" w:right="-3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Phòng Giao dịch</w:t>
            </w:r>
            <w:r w:rsidRPr="0021066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>Nguyễn</w:t>
            </w:r>
            <w:proofErr w:type="spellEnd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>Trứ</w:t>
            </w:r>
            <w:proofErr w:type="spellEnd"/>
            <w:r w:rsidRPr="0021066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-</w:t>
            </w:r>
            <w:r w:rsidR="005551E9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CTCP</w:t>
            </w:r>
            <w:r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Chứng khoán Bảo Việt</w:t>
            </w:r>
          </w:p>
        </w:tc>
        <w:tc>
          <w:tcPr>
            <w:tcW w:w="2444" w:type="dxa"/>
            <w:vAlign w:val="center"/>
          </w:tcPr>
          <w:p w:rsidR="003B2346" w:rsidRDefault="003B2346" w:rsidP="00957D1E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Số 11 Nguyễn Công Trứ, Quận 1</w:t>
            </w:r>
            <w:r w:rsidR="001A2C3F"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,</w:t>
            </w:r>
            <w:r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TP.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Minh</w:t>
            </w:r>
          </w:p>
        </w:tc>
        <w:tc>
          <w:tcPr>
            <w:tcW w:w="1620" w:type="dxa"/>
            <w:vMerge/>
            <w:vAlign w:val="center"/>
          </w:tcPr>
          <w:p w:rsidR="003B2346" w:rsidRDefault="003B2346" w:rsidP="00E512A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3B2346" w:rsidRPr="00D27F0E" w:rsidRDefault="003B2346" w:rsidP="00957D1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2346" w:rsidRPr="00D27F0E" w:rsidRDefault="003B2346" w:rsidP="001A2C3F">
            <w:pPr>
              <w:tabs>
                <w:tab w:val="left" w:pos="780"/>
                <w:tab w:val="left" w:pos="4752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Tr</w:t>
            </w:r>
            <w:r w:rsidRPr="00D27F0E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ư</w:t>
            </w:r>
            <w:r w:rsidRPr="00D27F0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ớ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c 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ng</w:t>
            </w:r>
            <w:r w:rsidRPr="00957D1E">
              <w:rPr>
                <w:rFonts w:ascii="Times New Roman" w:hAnsi="Times New Roman" w:cs="Courier New" w:hint="cs"/>
                <w:color w:val="000000"/>
                <w:sz w:val="22"/>
                <w:szCs w:val="22"/>
                <w:lang w:val="pt-BR"/>
              </w:rPr>
              <w:t>à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y</w:t>
            </w:r>
            <w:r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 xml:space="preserve"> </w:t>
            </w:r>
            <w:r w:rsidR="00C9755B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0/04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</w:t>
            </w:r>
          </w:p>
        </w:tc>
      </w:tr>
    </w:tbl>
    <w:p w:rsidR="001D7987" w:rsidRPr="00900DEC" w:rsidRDefault="001D7987" w:rsidP="001D7987">
      <w:pPr>
        <w:tabs>
          <w:tab w:val="left" w:pos="3420"/>
        </w:tabs>
        <w:spacing w:before="20"/>
        <w:ind w:left="180" w:right="63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+ </w:t>
      </w:r>
      <w:proofErr w:type="spellStart"/>
      <w:r>
        <w:rPr>
          <w:rFonts w:ascii="Times New Roman" w:hAnsi="Times New Roman"/>
          <w:sz w:val="22"/>
          <w:szCs w:val="22"/>
        </w:rPr>
        <w:t>Ghi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chú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900DEC">
        <w:rPr>
          <w:rFonts w:ascii="Times New Roman" w:hAnsi="Times New Roman"/>
          <w:sz w:val="22"/>
          <w:szCs w:val="22"/>
        </w:rPr>
        <w:t>Đối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với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nhà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đầu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</w:t>
      </w:r>
      <w:r w:rsidRPr="00900DEC">
        <w:rPr>
          <w:rFonts w:ascii="Times New Roman" w:hAnsi="Times New Roman" w:hint="cs"/>
          <w:sz w:val="22"/>
          <w:szCs w:val="22"/>
        </w:rPr>
        <w:t>ư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nộp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phiếu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tham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dự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đấu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giá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bằng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th</w:t>
      </w:r>
      <w:r w:rsidRPr="00900DEC">
        <w:rPr>
          <w:rFonts w:ascii="Times New Roman" w:hAnsi="Times New Roman" w:hint="cs"/>
          <w:sz w:val="22"/>
          <w:szCs w:val="22"/>
        </w:rPr>
        <w:t>ư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đảm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bảo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qua </w:t>
      </w:r>
      <w:proofErr w:type="spellStart"/>
      <w:r w:rsidRPr="00900DEC">
        <w:rPr>
          <w:rFonts w:ascii="Times New Roman" w:hAnsi="Times New Roman"/>
          <w:sz w:val="22"/>
          <w:szCs w:val="22"/>
        </w:rPr>
        <w:t>đ</w:t>
      </w:r>
      <w:r w:rsidRPr="00900DEC">
        <w:rPr>
          <w:rFonts w:ascii="Times New Roman" w:hAnsi="Times New Roman" w:hint="cs"/>
          <w:sz w:val="22"/>
          <w:szCs w:val="22"/>
        </w:rPr>
        <w:t>ư</w:t>
      </w:r>
      <w:r w:rsidRPr="00900DEC">
        <w:rPr>
          <w:rFonts w:ascii="Times New Roman" w:hAnsi="Times New Roman"/>
          <w:sz w:val="22"/>
          <w:szCs w:val="22"/>
        </w:rPr>
        <w:t>ờng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b</w:t>
      </w:r>
      <w:r w:rsidRPr="00900DEC">
        <w:rPr>
          <w:rFonts w:ascii="Times New Roman" w:hAnsi="Times New Roman" w:hint="cs"/>
          <w:sz w:val="22"/>
          <w:szCs w:val="22"/>
        </w:rPr>
        <w:t>ư</w:t>
      </w:r>
      <w:r w:rsidRPr="00900DEC">
        <w:rPr>
          <w:rFonts w:ascii="Times New Roman" w:hAnsi="Times New Roman"/>
          <w:sz w:val="22"/>
          <w:szCs w:val="22"/>
        </w:rPr>
        <w:t>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điện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chuyển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đến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các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địa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chỉ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trên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tr</w:t>
      </w:r>
      <w:r w:rsidRPr="00900DEC">
        <w:rPr>
          <w:rFonts w:ascii="Times New Roman" w:hAnsi="Times New Roman" w:hint="cs"/>
          <w:sz w:val="22"/>
          <w:szCs w:val="22"/>
        </w:rPr>
        <w:t>ư</w:t>
      </w:r>
      <w:r w:rsidRPr="00900DEC">
        <w:rPr>
          <w:rFonts w:ascii="Times New Roman" w:hAnsi="Times New Roman"/>
          <w:sz w:val="22"/>
          <w:szCs w:val="22"/>
        </w:rPr>
        <w:t>ớ</w:t>
      </w:r>
      <w:r w:rsidR="00D965A8">
        <w:rPr>
          <w:rFonts w:ascii="Times New Roman" w:hAnsi="Times New Roman"/>
          <w:sz w:val="22"/>
          <w:szCs w:val="22"/>
        </w:rPr>
        <w:t>c</w:t>
      </w:r>
      <w:proofErr w:type="spellEnd"/>
      <w:r w:rsidR="00D965A8">
        <w:rPr>
          <w:rFonts w:ascii="Times New Roman" w:hAnsi="Times New Roman"/>
          <w:sz w:val="22"/>
          <w:szCs w:val="22"/>
        </w:rPr>
        <w:t xml:space="preserve"> 16h0</w:t>
      </w:r>
      <w:r>
        <w:rPr>
          <w:rFonts w:ascii="Times New Roman" w:hAnsi="Times New Roman"/>
          <w:sz w:val="22"/>
          <w:szCs w:val="22"/>
        </w:rPr>
        <w:t xml:space="preserve">0 </w:t>
      </w:r>
      <w:proofErr w:type="spellStart"/>
      <w:r>
        <w:rPr>
          <w:rFonts w:ascii="Times New Roman" w:hAnsi="Times New Roman"/>
          <w:sz w:val="22"/>
          <w:szCs w:val="22"/>
        </w:rPr>
        <w:t>ngày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D965A8">
        <w:rPr>
          <w:rFonts w:ascii="Times New Roman" w:hAnsi="Times New Roman"/>
          <w:sz w:val="22"/>
          <w:szCs w:val="22"/>
        </w:rPr>
        <w:t>08/04</w:t>
      </w:r>
      <w:r w:rsidRPr="00900DEC">
        <w:rPr>
          <w:rFonts w:ascii="Times New Roman" w:hAnsi="Times New Roman"/>
          <w:sz w:val="22"/>
          <w:szCs w:val="22"/>
        </w:rPr>
        <w:t>/2015</w:t>
      </w:r>
      <w:r>
        <w:rPr>
          <w:rFonts w:ascii="Times New Roman" w:hAnsi="Times New Roman"/>
          <w:sz w:val="22"/>
          <w:szCs w:val="22"/>
        </w:rPr>
        <w:t>.</w:t>
      </w:r>
    </w:p>
    <w:p w:rsidR="000D20B1" w:rsidRPr="00241903" w:rsidRDefault="000D20B1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Thời gian nộp tiền mua cổ phần:</w:t>
      </w:r>
      <w:r w:rsidR="00241903">
        <w:rPr>
          <w:rFonts w:ascii="Times New Roman" w:hAnsi="Times New Roman"/>
          <w:b/>
          <w:color w:val="000000"/>
          <w:sz w:val="22"/>
          <w:szCs w:val="22"/>
        </w:rPr>
        <w:t xml:space="preserve"> T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ừ</w:t>
      </w:r>
      <w:r w:rsidR="009F23B2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BA1A1B">
        <w:rPr>
          <w:rFonts w:ascii="Times New Roman" w:hAnsi="Times New Roman"/>
          <w:b/>
          <w:color w:val="000000"/>
          <w:sz w:val="22"/>
          <w:szCs w:val="22"/>
        </w:rPr>
        <w:t>11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BA1A1B">
        <w:rPr>
          <w:rFonts w:ascii="Times New Roman" w:hAnsi="Times New Roman"/>
          <w:b/>
          <w:color w:val="000000"/>
          <w:sz w:val="22"/>
          <w:szCs w:val="22"/>
        </w:rPr>
        <w:t>20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/2015</w:t>
      </w:r>
    </w:p>
    <w:p w:rsidR="00241903" w:rsidRPr="000D20B1" w:rsidRDefault="00241903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  <w:tab w:val="left" w:pos="360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</w:t>
      </w:r>
      <w:r>
        <w:rPr>
          <w:rFonts w:ascii="Times New Roman" w:hAnsi="Times New Roman"/>
          <w:b/>
          <w:color w:val="000000"/>
          <w:sz w:val="22"/>
          <w:szCs w:val="22"/>
          <w:lang w:val="vi-VN"/>
        </w:rPr>
        <w:t>i gian</w:t>
      </w: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trả cọc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: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  <w:t xml:space="preserve"> Từ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BA1A1B">
        <w:rPr>
          <w:rFonts w:ascii="Times New Roman" w:hAnsi="Times New Roman"/>
          <w:b/>
          <w:color w:val="000000"/>
          <w:sz w:val="22"/>
          <w:szCs w:val="22"/>
        </w:rPr>
        <w:t>11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BA1A1B">
        <w:rPr>
          <w:rFonts w:ascii="Times New Roman" w:hAnsi="Times New Roman"/>
          <w:b/>
          <w:color w:val="000000"/>
          <w:sz w:val="22"/>
          <w:szCs w:val="22"/>
        </w:rPr>
        <w:t>15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/2015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</w:p>
    <w:p w:rsidR="00204580" w:rsidRDefault="0034571D">
      <w:pPr>
        <w:spacing w:after="60"/>
        <w:ind w:left="3120" w:right="4360"/>
        <w:jc w:val="left"/>
        <w:rPr>
          <w:rFonts w:ascii="Times New Roman" w:hAnsi="Times New Roman"/>
          <w:b/>
          <w:color w:val="000000"/>
          <w:sz w:val="6"/>
          <w:lang w:val="vi-VN"/>
        </w:rPr>
      </w:pPr>
      <w:r w:rsidRPr="0034571D">
        <w:rPr>
          <w:rFonts w:ascii="Times New Roman" w:hAnsi="Times New Roman"/>
          <w:b/>
          <w:noProof/>
          <w:color w:val="000000"/>
          <w:sz w:val="6"/>
          <w:lang w:val="vi-VN" w:eastAsia="vi-VN"/>
        </w:rPr>
        <w:pict>
          <v:line id="Line 10" o:spid="_x0000_s1026" style="position:absolute;left:0;text-align:left;z-index:251656704;visibility:visible" from="69.9pt,2.6pt" to="474.9pt,2.6pt" wrapcoords="1 1 541 1 54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z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">
            <w10:wrap type="tight"/>
          </v:line>
        </w:pict>
      </w:r>
    </w:p>
    <w:p w:rsidR="00CB637F" w:rsidRPr="00685B19" w:rsidRDefault="00204580" w:rsidP="00CB637F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  <w:r>
        <w:rPr>
          <w:rFonts w:ascii="Times New Roman" w:hAnsi="Times New Roman"/>
          <w:color w:val="000000"/>
          <w:sz w:val="20"/>
          <w:lang w:val="vi-VN"/>
        </w:rPr>
        <w:t>Thông tin chi tiết về doanh nghiệp và cuộc bán đấu giá cổ phần tham khảo tại các địa đi</w:t>
      </w:r>
      <w:r w:rsidR="00E87136" w:rsidRPr="00E87136">
        <w:rPr>
          <w:rFonts w:ascii="Times New Roman" w:hAnsi="Times New Roman"/>
          <w:color w:val="000000"/>
          <w:sz w:val="20"/>
          <w:lang w:val="vi-VN"/>
        </w:rPr>
        <w:t>ể</w:t>
      </w:r>
      <w:r w:rsidR="00427E29">
        <w:rPr>
          <w:rFonts w:ascii="Times New Roman" w:hAnsi="Times New Roman"/>
          <w:color w:val="000000"/>
          <w:sz w:val="20"/>
          <w:lang w:val="vi-VN"/>
        </w:rPr>
        <w:t>m đăng ký và</w:t>
      </w:r>
      <w:r>
        <w:rPr>
          <w:rFonts w:ascii="Times New Roman" w:hAnsi="Times New Roman"/>
          <w:color w:val="000000"/>
          <w:sz w:val="20"/>
          <w:lang w:val="vi-VN"/>
        </w:rPr>
        <w:t xml:space="preserve"> website:</w:t>
      </w:r>
    </w:p>
    <w:p w:rsidR="00204580" w:rsidRPr="001A2C3F" w:rsidRDefault="0034571D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  <w:hyperlink r:id="rId7" w:history="1">
        <w:r w:rsidR="0089338C" w:rsidRPr="007C141F">
          <w:rPr>
            <w:rStyle w:val="Hyperlink"/>
            <w:rFonts w:ascii="Times New Roman" w:hAnsi="Times New Roman"/>
            <w:sz w:val="20"/>
            <w:lang w:val="vi-VN"/>
          </w:rPr>
          <w:t>bvsc.com.vn</w:t>
        </w:r>
      </w:hyperlink>
      <w:r w:rsidR="00EB55B1">
        <w:rPr>
          <w:rFonts w:ascii="Times New Roman" w:hAnsi="Times New Roman"/>
          <w:color w:val="000000"/>
          <w:sz w:val="20"/>
          <w:lang w:val="vi-VN"/>
        </w:rPr>
        <w:t>,</w:t>
      </w:r>
      <w:r w:rsidR="00B71582" w:rsidRPr="00AA2243">
        <w:rPr>
          <w:rFonts w:ascii="Times New Roman" w:hAnsi="Times New Roman"/>
          <w:color w:val="000000"/>
          <w:sz w:val="20"/>
          <w:lang w:val="vi-VN"/>
        </w:rPr>
        <w:t xml:space="preserve"> </w:t>
      </w:r>
      <w:hyperlink r:id="rId8" w:history="1">
        <w:r w:rsidR="007147D9" w:rsidRPr="001A2C3F">
          <w:rPr>
            <w:rStyle w:val="Hyperlink"/>
            <w:rFonts w:ascii="Times New Roman" w:hAnsi="Times New Roman"/>
            <w:bCs/>
            <w:sz w:val="20"/>
            <w:lang w:val="vi-VN"/>
          </w:rPr>
          <w:t>www.vinafood2.com.vn</w:t>
        </w:r>
      </w:hyperlink>
      <w:r w:rsidR="007147D9" w:rsidRPr="001A2C3F">
        <w:rPr>
          <w:rFonts w:ascii="Times New Roman" w:hAnsi="Times New Roman"/>
          <w:bCs/>
          <w:color w:val="000000"/>
          <w:sz w:val="20"/>
          <w:lang w:val="vi-VN"/>
        </w:rPr>
        <w:t xml:space="preserve"> </w:t>
      </w:r>
    </w:p>
    <w:p w:rsidR="004B3B39" w:rsidRPr="001A2C3F" w:rsidRDefault="004B3B39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</w:p>
    <w:p w:rsidR="0089338C" w:rsidRPr="00AA2243" w:rsidRDefault="0089338C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</w:p>
    <w:sectPr w:rsidR="0089338C" w:rsidRPr="00AA2243" w:rsidSect="001C73C3">
      <w:type w:val="continuous"/>
      <w:pgSz w:w="12240" w:h="15840"/>
      <w:pgMar w:top="0" w:right="80" w:bottom="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8" w:color="auto"/>
      </w:pgBorders>
      <w:cols w:space="218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FF2"/>
    <w:multiLevelType w:val="hybridMultilevel"/>
    <w:tmpl w:val="6924E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0A3266"/>
    <w:multiLevelType w:val="hybridMultilevel"/>
    <w:tmpl w:val="36724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1732E"/>
    <w:multiLevelType w:val="hybridMultilevel"/>
    <w:tmpl w:val="1848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F57EC"/>
    <w:multiLevelType w:val="hybridMultilevel"/>
    <w:tmpl w:val="A586923A"/>
    <w:lvl w:ilvl="0" w:tplc="4CEED32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E6A376B"/>
    <w:multiLevelType w:val="hybridMultilevel"/>
    <w:tmpl w:val="A62ECE0A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26F09"/>
    <w:multiLevelType w:val="hybridMultilevel"/>
    <w:tmpl w:val="DC2621E8"/>
    <w:lvl w:ilvl="0" w:tplc="0409000D">
      <w:start w:val="1"/>
      <w:numFmt w:val="bullet"/>
      <w:lvlText w:val="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6">
    <w:nsid w:val="52FD6E37"/>
    <w:multiLevelType w:val="hybridMultilevel"/>
    <w:tmpl w:val="E658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51A5C"/>
    <w:multiLevelType w:val="hybridMultilevel"/>
    <w:tmpl w:val="BFEEB2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B14CED"/>
    <w:multiLevelType w:val="hybridMultilevel"/>
    <w:tmpl w:val="BBB0FCB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28"/>
        </w:tabs>
        <w:ind w:left="42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</w:abstractNum>
  <w:abstractNum w:abstractNumId="9">
    <w:nsid w:val="67945813"/>
    <w:multiLevelType w:val="singleLevel"/>
    <w:tmpl w:val="01FA5670"/>
    <w:lvl w:ilvl="0">
      <w:start w:val="1"/>
      <w:numFmt w:val="upperRoman"/>
      <w:pStyle w:val="Style1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10">
    <w:nsid w:val="7075198E"/>
    <w:multiLevelType w:val="hybridMultilevel"/>
    <w:tmpl w:val="44D65068"/>
    <w:lvl w:ilvl="0" w:tplc="9D02E150">
      <w:start w:val="1"/>
      <w:numFmt w:val="bullet"/>
      <w:lvlText w:val="-"/>
      <w:lvlJc w:val="left"/>
      <w:pPr>
        <w:tabs>
          <w:tab w:val="num" w:pos="1080"/>
        </w:tabs>
        <w:ind w:left="1008" w:hanging="288"/>
      </w:pPr>
      <w:rPr>
        <w:rFonts w:ascii="VNI-Aptima" w:hAnsi="VNI-Aptima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7A00BE"/>
    <w:multiLevelType w:val="hybridMultilevel"/>
    <w:tmpl w:val="6A6C387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D6F4E51"/>
    <w:multiLevelType w:val="hybridMultilevel"/>
    <w:tmpl w:val="6A2A441C"/>
    <w:lvl w:ilvl="0" w:tplc="987A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49808">
      <w:start w:val="1"/>
      <w:numFmt w:val="bullet"/>
      <w:lvlText w:val="-"/>
      <w:lvlJc w:val="left"/>
      <w:pPr>
        <w:tabs>
          <w:tab w:val="num" w:pos="1512"/>
        </w:tabs>
        <w:ind w:left="1440" w:hanging="360"/>
      </w:pPr>
      <w:rPr>
        <w:rFonts w:ascii=".VnTimeH" w:hAnsi=".VnTimeH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0692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/>
  <w:stylePaneFormatFilter w:val="3F01"/>
  <w:defaultTabStop w:val="720"/>
  <w:noPunctuationKerning/>
  <w:characterSpacingControl w:val="doNotCompress"/>
  <w:compat>
    <w:useFELayout/>
  </w:compat>
  <w:rsids>
    <w:rsidRoot w:val="008643F3"/>
    <w:rsid w:val="00014507"/>
    <w:rsid w:val="00023DE7"/>
    <w:rsid w:val="00031BCF"/>
    <w:rsid w:val="00032CCC"/>
    <w:rsid w:val="00052363"/>
    <w:rsid w:val="00053552"/>
    <w:rsid w:val="000738E9"/>
    <w:rsid w:val="0007626C"/>
    <w:rsid w:val="0008464C"/>
    <w:rsid w:val="000A220E"/>
    <w:rsid w:val="000A3D5B"/>
    <w:rsid w:val="000A6669"/>
    <w:rsid w:val="000D20B1"/>
    <w:rsid w:val="000D5B3B"/>
    <w:rsid w:val="00167A18"/>
    <w:rsid w:val="001875F7"/>
    <w:rsid w:val="00191C95"/>
    <w:rsid w:val="00194971"/>
    <w:rsid w:val="001A2C3F"/>
    <w:rsid w:val="001A330D"/>
    <w:rsid w:val="001B35AD"/>
    <w:rsid w:val="001C73C3"/>
    <w:rsid w:val="001D7987"/>
    <w:rsid w:val="001E5BFA"/>
    <w:rsid w:val="001F1B47"/>
    <w:rsid w:val="001F6642"/>
    <w:rsid w:val="00201354"/>
    <w:rsid w:val="00204580"/>
    <w:rsid w:val="00210664"/>
    <w:rsid w:val="002227D0"/>
    <w:rsid w:val="00241903"/>
    <w:rsid w:val="002805EF"/>
    <w:rsid w:val="00290475"/>
    <w:rsid w:val="00293D77"/>
    <w:rsid w:val="002B0C1C"/>
    <w:rsid w:val="002D23CC"/>
    <w:rsid w:val="003163A1"/>
    <w:rsid w:val="00320D31"/>
    <w:rsid w:val="003259B1"/>
    <w:rsid w:val="00337534"/>
    <w:rsid w:val="0034571D"/>
    <w:rsid w:val="00345BB8"/>
    <w:rsid w:val="00352A71"/>
    <w:rsid w:val="003615CC"/>
    <w:rsid w:val="003651B7"/>
    <w:rsid w:val="00380615"/>
    <w:rsid w:val="003A5C0E"/>
    <w:rsid w:val="003B2346"/>
    <w:rsid w:val="003B78DF"/>
    <w:rsid w:val="003C50DB"/>
    <w:rsid w:val="00406C33"/>
    <w:rsid w:val="004252A5"/>
    <w:rsid w:val="00427E29"/>
    <w:rsid w:val="00462CFD"/>
    <w:rsid w:val="004646D5"/>
    <w:rsid w:val="00486B7C"/>
    <w:rsid w:val="004A6800"/>
    <w:rsid w:val="004A7CF0"/>
    <w:rsid w:val="004B3B39"/>
    <w:rsid w:val="004B52B5"/>
    <w:rsid w:val="004D3A5B"/>
    <w:rsid w:val="004D5021"/>
    <w:rsid w:val="004E674B"/>
    <w:rsid w:val="004F229E"/>
    <w:rsid w:val="004F4245"/>
    <w:rsid w:val="0050121A"/>
    <w:rsid w:val="00503058"/>
    <w:rsid w:val="00503848"/>
    <w:rsid w:val="005047EB"/>
    <w:rsid w:val="005103DC"/>
    <w:rsid w:val="00514FF3"/>
    <w:rsid w:val="00516BD2"/>
    <w:rsid w:val="005347DE"/>
    <w:rsid w:val="005433D7"/>
    <w:rsid w:val="0054506D"/>
    <w:rsid w:val="005551E9"/>
    <w:rsid w:val="005614D0"/>
    <w:rsid w:val="00567337"/>
    <w:rsid w:val="005702FC"/>
    <w:rsid w:val="00585A2E"/>
    <w:rsid w:val="005B4DCE"/>
    <w:rsid w:val="005B7646"/>
    <w:rsid w:val="005E0776"/>
    <w:rsid w:val="00601D82"/>
    <w:rsid w:val="006350A6"/>
    <w:rsid w:val="0065014D"/>
    <w:rsid w:val="006642AD"/>
    <w:rsid w:val="00685B19"/>
    <w:rsid w:val="007147D9"/>
    <w:rsid w:val="0072726C"/>
    <w:rsid w:val="00733807"/>
    <w:rsid w:val="00735C38"/>
    <w:rsid w:val="00767404"/>
    <w:rsid w:val="00784A43"/>
    <w:rsid w:val="007C7BA2"/>
    <w:rsid w:val="007D50A9"/>
    <w:rsid w:val="007E3CA2"/>
    <w:rsid w:val="00827360"/>
    <w:rsid w:val="008643F3"/>
    <w:rsid w:val="00871065"/>
    <w:rsid w:val="008779BF"/>
    <w:rsid w:val="0089338C"/>
    <w:rsid w:val="00894C3F"/>
    <w:rsid w:val="0089673B"/>
    <w:rsid w:val="008B68C2"/>
    <w:rsid w:val="008B7D6F"/>
    <w:rsid w:val="008D1665"/>
    <w:rsid w:val="008D401E"/>
    <w:rsid w:val="008D44C9"/>
    <w:rsid w:val="008D7095"/>
    <w:rsid w:val="00957D1E"/>
    <w:rsid w:val="009648B8"/>
    <w:rsid w:val="009772DC"/>
    <w:rsid w:val="00980CAC"/>
    <w:rsid w:val="00983E7A"/>
    <w:rsid w:val="00991294"/>
    <w:rsid w:val="009B4F2D"/>
    <w:rsid w:val="009D44A8"/>
    <w:rsid w:val="009E49DF"/>
    <w:rsid w:val="009E7BD0"/>
    <w:rsid w:val="009F09B5"/>
    <w:rsid w:val="009F23B2"/>
    <w:rsid w:val="009F6ADA"/>
    <w:rsid w:val="00A146F1"/>
    <w:rsid w:val="00A301FF"/>
    <w:rsid w:val="00A40C1A"/>
    <w:rsid w:val="00A84A54"/>
    <w:rsid w:val="00A953C7"/>
    <w:rsid w:val="00AA2243"/>
    <w:rsid w:val="00AF4FF8"/>
    <w:rsid w:val="00B1556C"/>
    <w:rsid w:val="00B2306F"/>
    <w:rsid w:val="00B43B52"/>
    <w:rsid w:val="00B71582"/>
    <w:rsid w:val="00BA1A1B"/>
    <w:rsid w:val="00BA70E6"/>
    <w:rsid w:val="00C52388"/>
    <w:rsid w:val="00C62A5D"/>
    <w:rsid w:val="00C875A8"/>
    <w:rsid w:val="00C92680"/>
    <w:rsid w:val="00C954A0"/>
    <w:rsid w:val="00C9755B"/>
    <w:rsid w:val="00CB2089"/>
    <w:rsid w:val="00CB637F"/>
    <w:rsid w:val="00CC391F"/>
    <w:rsid w:val="00CC6159"/>
    <w:rsid w:val="00CF7615"/>
    <w:rsid w:val="00D01FE0"/>
    <w:rsid w:val="00D10260"/>
    <w:rsid w:val="00D15F96"/>
    <w:rsid w:val="00D20600"/>
    <w:rsid w:val="00D27F0E"/>
    <w:rsid w:val="00D468F0"/>
    <w:rsid w:val="00D7014B"/>
    <w:rsid w:val="00D95920"/>
    <w:rsid w:val="00D965A8"/>
    <w:rsid w:val="00DB6E87"/>
    <w:rsid w:val="00DC42A8"/>
    <w:rsid w:val="00DE003B"/>
    <w:rsid w:val="00E212DE"/>
    <w:rsid w:val="00E256F9"/>
    <w:rsid w:val="00E30D35"/>
    <w:rsid w:val="00E512AE"/>
    <w:rsid w:val="00E87136"/>
    <w:rsid w:val="00E9296D"/>
    <w:rsid w:val="00EB394A"/>
    <w:rsid w:val="00EB55B1"/>
    <w:rsid w:val="00EB6A78"/>
    <w:rsid w:val="00EC4AB4"/>
    <w:rsid w:val="00ED2C6D"/>
    <w:rsid w:val="00F07389"/>
    <w:rsid w:val="00F20492"/>
    <w:rsid w:val="00F7483B"/>
    <w:rsid w:val="00FC73EF"/>
    <w:rsid w:val="00FD1E3C"/>
    <w:rsid w:val="00FE188C"/>
    <w:rsid w:val="00FE65AA"/>
    <w:rsid w:val="00FF75E3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#f90" strokecolor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A71"/>
    <w:pPr>
      <w:widowControl w:val="0"/>
      <w:adjustRightInd w:val="0"/>
      <w:jc w:val="both"/>
      <w:textAlignment w:val="baseline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5702F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2A71"/>
    <w:rPr>
      <w:color w:val="0000FF"/>
      <w:u w:val="single"/>
    </w:rPr>
  </w:style>
  <w:style w:type="paragraph" w:styleId="Title">
    <w:name w:val="Title"/>
    <w:basedOn w:val="Normal"/>
    <w:qFormat/>
    <w:rsid w:val="00352A71"/>
    <w:pPr>
      <w:widowControl/>
      <w:adjustRightInd/>
      <w:spacing w:before="120" w:after="120"/>
      <w:jc w:val="center"/>
      <w:textAlignment w:val="auto"/>
    </w:pPr>
    <w:rPr>
      <w:rFonts w:ascii="VNI-Times" w:eastAsia="Times New Roman" w:hAnsi="VNI-Times"/>
      <w:b/>
      <w:bCs/>
      <w:szCs w:val="24"/>
    </w:rPr>
  </w:style>
  <w:style w:type="paragraph" w:styleId="Caption">
    <w:name w:val="caption"/>
    <w:basedOn w:val="Normal"/>
    <w:next w:val="Normal"/>
    <w:qFormat/>
    <w:rsid w:val="00352A71"/>
    <w:pPr>
      <w:spacing w:before="60" w:line="360" w:lineRule="auto"/>
      <w:jc w:val="center"/>
    </w:pPr>
    <w:rPr>
      <w:rFonts w:ascii="Times New Roman" w:hAnsi="Times New Roman"/>
      <w:b/>
      <w:color w:val="000000"/>
      <w:sz w:val="36"/>
      <w:szCs w:val="28"/>
    </w:rPr>
  </w:style>
  <w:style w:type="character" w:styleId="FollowedHyperlink">
    <w:name w:val="FollowedHyperlink"/>
    <w:basedOn w:val="DefaultParagraphFont"/>
    <w:rsid w:val="00352A71"/>
    <w:rPr>
      <w:color w:val="800080"/>
      <w:u w:val="single"/>
    </w:rPr>
  </w:style>
  <w:style w:type="paragraph" w:customStyle="1" w:styleId="Char">
    <w:name w:val="Char"/>
    <w:basedOn w:val="Normal"/>
    <w:rsid w:val="00194971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 w:cs="Verdana"/>
      <w:sz w:val="20"/>
    </w:rPr>
  </w:style>
  <w:style w:type="paragraph" w:customStyle="1" w:styleId="Style1">
    <w:name w:val="Style1"/>
    <w:basedOn w:val="Heading9"/>
    <w:rsid w:val="005702FC"/>
    <w:pPr>
      <w:keepNext/>
      <w:widowControl/>
      <w:numPr>
        <w:numId w:val="9"/>
      </w:numPr>
      <w:tabs>
        <w:tab w:val="left" w:pos="454"/>
      </w:tabs>
      <w:adjustRightInd/>
      <w:spacing w:before="120" w:line="400" w:lineRule="exact"/>
      <w:textAlignment w:val="auto"/>
    </w:pPr>
    <w:rPr>
      <w:rFonts w:ascii=".VnArialH" w:hAnsi=".VnArialH"/>
      <w:b/>
      <w:spacing w:val="-8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5702FC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023DE7"/>
    <w:pPr>
      <w:keepNext/>
      <w:widowControl/>
      <w:adjustRightInd/>
      <w:spacing w:before="120" w:after="60" w:line="400" w:lineRule="exact"/>
      <w:ind w:left="1440"/>
      <w:textAlignment w:val="auto"/>
    </w:pPr>
    <w:rPr>
      <w:rFonts w:ascii=".VnArial" w:eastAsia="Times New Roman" w:hAnsi=".VnArial"/>
      <w:color w:val="FF0000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023DE7"/>
    <w:rPr>
      <w:rFonts w:ascii=".VnArial" w:eastAsia="Times New Roman" w:hAnsi=".VnArial"/>
      <w:color w:val="FF0000"/>
      <w:sz w:val="24"/>
      <w:szCs w:val="22"/>
    </w:rPr>
  </w:style>
  <w:style w:type="paragraph" w:customStyle="1" w:styleId="Style2">
    <w:name w:val="Style2"/>
    <w:basedOn w:val="Normal"/>
    <w:link w:val="Style2Char"/>
    <w:rsid w:val="00167A18"/>
    <w:pPr>
      <w:keepNext/>
      <w:widowControl/>
      <w:adjustRightInd/>
      <w:spacing w:before="120" w:after="60" w:line="400" w:lineRule="exact"/>
      <w:textAlignment w:val="auto"/>
    </w:pPr>
    <w:rPr>
      <w:rFonts w:ascii=".VnTime" w:eastAsia="Times New Roman" w:hAnsi=".VnTime"/>
      <w:b/>
      <w:szCs w:val="22"/>
    </w:rPr>
  </w:style>
  <w:style w:type="character" w:customStyle="1" w:styleId="Style2Char">
    <w:name w:val="Style2 Char"/>
    <w:basedOn w:val="DefaultParagraphFont"/>
    <w:link w:val="Style2"/>
    <w:rsid w:val="00167A18"/>
    <w:rPr>
      <w:rFonts w:ascii=".VnTime" w:eastAsia="Times New Roman" w:hAnsi=".VnTime"/>
      <w:b/>
      <w:sz w:val="24"/>
      <w:szCs w:val="22"/>
    </w:rPr>
  </w:style>
  <w:style w:type="paragraph" w:styleId="ListParagraph">
    <w:name w:val="List Paragraph"/>
    <w:basedOn w:val="Normal"/>
    <w:uiPriority w:val="34"/>
    <w:qFormat/>
    <w:rsid w:val="00E30D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0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food2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inhph\Application%20Data\IMEXTRAVINH\Dau%20gia\Report\bvsc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VINARE</Company>
  <LinksUpToDate>false</LinksUpToDate>
  <CharactersWithSpaces>2360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http://www.vinafood2.com.vn/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../../minhph/Application Data/IMEXTRAVINH/Dau gia/Report/bvsc.com.vn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Hoan</dc:creator>
  <cp:keywords/>
  <cp:lastModifiedBy>huynt</cp:lastModifiedBy>
  <cp:revision>18</cp:revision>
  <cp:lastPrinted>2015-03-17T02:07:00Z</cp:lastPrinted>
  <dcterms:created xsi:type="dcterms:W3CDTF">2015-03-13T01:33:00Z</dcterms:created>
  <dcterms:modified xsi:type="dcterms:W3CDTF">2015-03-17T02:08:00Z</dcterms:modified>
</cp:coreProperties>
</file>